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荣获2017年度上海学校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心理健康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教育活动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优秀微视频奖</w:t>
      </w:r>
    </w:p>
    <w:p>
      <w:pPr>
        <w:adjustRightInd w:val="0"/>
        <w:spacing w:line="500" w:lineRule="exact"/>
        <w:ind w:firstLine="480" w:firstLineChars="200"/>
        <w:rPr>
          <w:rFonts w:ascii="Arial" w:hAnsi="宋体" w:cs="宋体"/>
          <w:sz w:val="24"/>
          <w:szCs w:val="24"/>
        </w:rPr>
      </w:pPr>
      <w:r>
        <w:rPr>
          <w:rFonts w:hint="eastAsia" w:ascii="Arial" w:hAnsi="宋体" w:cs="宋体"/>
          <w:sz w:val="24"/>
          <w:szCs w:val="24"/>
        </w:rPr>
        <w:t>为扩大我校学生心理健康教育知识普及面，形成良好而广泛的心理健康宣传效应，推动心理健康教育规范化、科学化建设，响应2017年度心理健康宣传活动月主题，新闻传播学院组织拍摄本宣传片，面向上海建桥学院在校生，围绕心理健康问题与解决的主题，并力求在视觉表现过程中将学校心理健康教育结构模块、心理咨询服务理念等要素展现。</w:t>
      </w:r>
    </w:p>
    <w:p>
      <w:pPr>
        <w:adjustRightInd w:val="0"/>
        <w:spacing w:line="500" w:lineRule="exact"/>
        <w:ind w:firstLine="480" w:firstLineChars="200"/>
        <w:rPr>
          <w:rFonts w:ascii="Arial" w:hAnsi="宋体" w:cs="宋体"/>
          <w:sz w:val="24"/>
          <w:szCs w:val="24"/>
        </w:rPr>
      </w:pPr>
      <w:r>
        <w:rPr>
          <w:rFonts w:hint="eastAsia" w:ascii="Arial" w:hAnsi="宋体" w:cs="宋体"/>
          <w:sz w:val="24"/>
          <w:szCs w:val="24"/>
        </w:rPr>
        <w:t>微视频经过多次讨论，确定题目为《</w:t>
      </w:r>
      <w:r>
        <w:rPr>
          <w:rFonts w:hint="eastAsia"/>
          <w:sz w:val="24"/>
          <w:szCs w:val="24"/>
        </w:rPr>
        <w:t>健康校园，美丽心灵》，</w:t>
      </w:r>
      <w:r>
        <w:rPr>
          <w:rFonts w:hint="eastAsia" w:ascii="Arial" w:hAnsi="宋体" w:cs="宋体"/>
          <w:sz w:val="24"/>
          <w:szCs w:val="24"/>
        </w:rPr>
        <w:t>内容设定为六类常见心理困惑大学生，包括新生适应、学习困难、人际关系问题、情绪管理、心理抑郁等，视频中学生通过参与心理讲座、心理健康教育课程、团体辅导以及心理咨询等心理帮助，得到心理支持，使问题缓解，此片有一定的心理健康教育宣传作用和心理咨询去病耻化、污名化等宣传效用。</w:t>
      </w: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  <w:r>
        <w:rPr>
          <w:rFonts w:hint="eastAsia" w:ascii="Arial" w:hAnsi="宋体" w:cs="宋体"/>
          <w:sz w:val="24"/>
          <w:szCs w:val="24"/>
        </w:rPr>
        <w:t>微视频制作共经历了确定视频主题、撰写和修改脚本、确定演员、排练、拍摄、剪辑和缩剪等环节，最终拍摄了7分钟完整版视频，在2017年525心理健康宣传活动月活动、大一新生适应教育及新闻传播学院在校生中播放，获得良好宣传效果。</w:t>
      </w: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  <w:r>
        <w:rPr>
          <w:rFonts w:hint="eastAsia" w:ascii="Arial" w:hAnsi="宋体" w:cs="宋体"/>
          <w:sz w:val="24"/>
          <w:szCs w:val="24"/>
        </w:rPr>
        <w:t>微视频试播取得良好效果的同时，根据上海学生心理健康教育发展中心文件要求修改成5分钟精简版，在2017年度上海学校</w:t>
      </w:r>
      <w:r>
        <w:rPr>
          <w:rFonts w:ascii="Arial" w:hAnsi="宋体" w:cs="宋体"/>
          <w:sz w:val="24"/>
          <w:szCs w:val="24"/>
        </w:rPr>
        <w:t>心理健康</w:t>
      </w:r>
      <w:r>
        <w:rPr>
          <w:rFonts w:hint="eastAsia" w:ascii="Arial" w:hAnsi="宋体" w:cs="宋体"/>
          <w:sz w:val="24"/>
          <w:szCs w:val="24"/>
        </w:rPr>
        <w:t>教育活动</w:t>
      </w:r>
      <w:r>
        <w:rPr>
          <w:rFonts w:ascii="Arial" w:hAnsi="宋体" w:cs="宋体"/>
          <w:sz w:val="24"/>
          <w:szCs w:val="24"/>
        </w:rPr>
        <w:t>月</w:t>
      </w:r>
      <w:r>
        <w:rPr>
          <w:rFonts w:hint="eastAsia" w:ascii="Arial" w:hAnsi="宋体" w:cs="宋体"/>
          <w:sz w:val="24"/>
          <w:szCs w:val="24"/>
        </w:rPr>
        <w:t>优秀微视频奖。</w:t>
      </w: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  <w:bookmarkStart w:id="0" w:name="_GoBack"/>
      <w:r>
        <w:rPr>
          <w:rFonts w:hint="eastAsia" w:ascii="Arial" w:hAnsi="宋体" w:cs="宋体" w:eastAsiaTheme="minorEastAsia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63500</wp:posOffset>
            </wp:positionV>
            <wp:extent cx="5273675" cy="3955415"/>
            <wp:effectExtent l="0" t="0" r="9525" b="6985"/>
            <wp:wrapTight wrapText="bothSides">
              <wp:wrapPolygon>
                <wp:start x="0" y="0"/>
                <wp:lineTo x="0" y="21499"/>
                <wp:lineTo x="21535" y="21499"/>
                <wp:lineTo x="21535" y="0"/>
                <wp:lineTo x="0" y="0"/>
              </wp:wrapPolygon>
            </wp:wrapTight>
            <wp:docPr id="1" name="图片 1" descr="IMG_7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3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pacing w:line="500" w:lineRule="exact"/>
        <w:ind w:firstLine="480"/>
        <w:rPr>
          <w:rFonts w:hint="eastAsia" w:ascii="Arial" w:hAnsi="宋体" w:cs="宋体"/>
          <w:sz w:val="24"/>
          <w:szCs w:val="24"/>
        </w:rPr>
      </w:pPr>
    </w:p>
    <w:p>
      <w:pPr>
        <w:adjustRightInd w:val="0"/>
        <w:spacing w:line="500" w:lineRule="exact"/>
        <w:ind w:firstLine="480"/>
        <w:rPr>
          <w:rFonts w:hint="eastAsia" w:ascii="Arial" w:hAnsi="宋体" w:cs="宋体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9"/>
    <w:rsid w:val="00103141"/>
    <w:rsid w:val="008728C4"/>
    <w:rsid w:val="00A13689"/>
    <w:rsid w:val="00C377B6"/>
    <w:rsid w:val="3736724F"/>
    <w:rsid w:val="683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2017-12-21T06:03:00Z</dcterms:created>
  <dc:creator>SDWM</dc:creator>
  <cp:lastModifiedBy>张翠芳</cp:lastModifiedBy>
  <dcterms:modified xsi:type="dcterms:W3CDTF">2018-01-03T06:04:48Z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