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宋体" w:eastAsia="宋体" w:cs="宋体"/>
          <w:kern w:val="0"/>
          <w:sz w:val="28"/>
          <w:szCs w:val="28"/>
        </w:rPr>
      </w:pPr>
      <w:r>
        <w:rPr>
          <w:rFonts w:ascii="宋体" w:eastAsia="宋体" w:cs="宋体"/>
          <w:kern w:val="0"/>
          <w:sz w:val="28"/>
          <w:szCs w:val="28"/>
        </w:rPr>
        <w:t xml:space="preserve">2017 </w:t>
      </w:r>
      <w:r>
        <w:rPr>
          <w:rFonts w:hint="eastAsia" w:ascii="宋体" w:eastAsia="宋体" w:cs="宋体"/>
          <w:kern w:val="0"/>
          <w:sz w:val="28"/>
          <w:szCs w:val="28"/>
        </w:rPr>
        <w:t>上海国际心理咨询理论与实践论坛暨</w:t>
      </w:r>
    </w:p>
    <w:p>
      <w:pPr>
        <w:autoSpaceDE w:val="0"/>
        <w:autoSpaceDN w:val="0"/>
        <w:adjustRightInd w:val="0"/>
        <w:jc w:val="center"/>
        <w:rPr>
          <w:rFonts w:ascii="宋体" w:eastAsia="宋体" w:cs="宋体"/>
          <w:kern w:val="0"/>
          <w:sz w:val="28"/>
          <w:szCs w:val="28"/>
        </w:rPr>
      </w:pPr>
      <w:r>
        <w:rPr>
          <w:rFonts w:hint="eastAsia" w:ascii="宋体" w:eastAsia="宋体" w:cs="宋体"/>
          <w:kern w:val="0"/>
          <w:sz w:val="28"/>
          <w:szCs w:val="28"/>
        </w:rPr>
        <w:t>上海高校心理咨询协会第</w:t>
      </w:r>
      <w:r>
        <w:rPr>
          <w:rFonts w:ascii="宋体" w:eastAsia="宋体" w:cs="宋体"/>
          <w:kern w:val="0"/>
          <w:sz w:val="28"/>
          <w:szCs w:val="28"/>
        </w:rPr>
        <w:t>25</w:t>
      </w:r>
      <w:r>
        <w:rPr>
          <w:rFonts w:hint="eastAsia" w:ascii="宋体" w:eastAsia="宋体" w:cs="宋体"/>
          <w:kern w:val="0"/>
          <w:sz w:val="28"/>
          <w:szCs w:val="28"/>
        </w:rPr>
        <w:t>届学术年会在上海建桥学院召开</w:t>
      </w:r>
    </w:p>
    <w:p>
      <w:pPr>
        <w:spacing w:line="360" w:lineRule="auto"/>
        <w:ind w:firstLine="480" w:firstLineChars="200"/>
        <w:rPr>
          <w:rFonts w:hint="eastAsia" w:ascii="宋体" w:hAnsi="宋体" w:eastAsia="宋体"/>
          <w:sz w:val="24"/>
          <w:szCs w:val="24"/>
        </w:rPr>
      </w:pPr>
      <w:r>
        <w:rPr>
          <w:rFonts w:ascii="宋体" w:hAnsi="宋体" w:eastAsia="宋体"/>
          <w:sz w:val="24"/>
          <w:szCs w:val="24"/>
        </w:rPr>
        <w:t xml:space="preserve">11月9日，2017 </w:t>
      </w:r>
      <w:r>
        <w:rPr>
          <w:rFonts w:hint="eastAsia" w:ascii="宋体" w:hAnsi="宋体" w:eastAsia="宋体"/>
          <w:sz w:val="24"/>
          <w:szCs w:val="24"/>
        </w:rPr>
        <w:t>上海国际心理咨询理论与实践论坛暨上海高校心理咨询协会第</w:t>
      </w:r>
      <w:r>
        <w:rPr>
          <w:rFonts w:ascii="宋体" w:hAnsi="宋体" w:eastAsia="宋体"/>
          <w:sz w:val="24"/>
          <w:szCs w:val="24"/>
        </w:rPr>
        <w:t xml:space="preserve">25 </w:t>
      </w:r>
      <w:r>
        <w:rPr>
          <w:rFonts w:hint="eastAsia" w:ascii="宋体" w:hAnsi="宋体" w:eastAsia="宋体"/>
          <w:sz w:val="24"/>
          <w:szCs w:val="24"/>
        </w:rPr>
        <w:t>届学术年会</w:t>
      </w:r>
      <w:r>
        <w:rPr>
          <w:rFonts w:ascii="宋体" w:hAnsi="宋体" w:eastAsia="宋体"/>
          <w:sz w:val="24"/>
          <w:szCs w:val="24"/>
        </w:rPr>
        <w:t>在</w:t>
      </w:r>
      <w:r>
        <w:rPr>
          <w:rFonts w:hint="eastAsia" w:ascii="宋体" w:hAnsi="宋体" w:eastAsia="宋体"/>
          <w:sz w:val="24"/>
          <w:szCs w:val="24"/>
        </w:rPr>
        <w:t>上海建桥学院</w:t>
      </w:r>
      <w:r>
        <w:rPr>
          <w:rFonts w:ascii="宋体" w:hAnsi="宋体" w:eastAsia="宋体"/>
          <w:sz w:val="24"/>
          <w:szCs w:val="24"/>
        </w:rPr>
        <w:t>召开。</w:t>
      </w:r>
      <w:r>
        <w:rPr>
          <w:rFonts w:hint="eastAsia" w:ascii="宋体" w:hAnsi="宋体" w:eastAsia="宋体"/>
          <w:sz w:val="24"/>
          <w:szCs w:val="24"/>
        </w:rPr>
        <w:t>本届</w:t>
      </w:r>
      <w:r>
        <w:rPr>
          <w:rFonts w:ascii="宋体" w:hAnsi="宋体" w:eastAsia="宋体"/>
          <w:sz w:val="24"/>
          <w:szCs w:val="24"/>
        </w:rPr>
        <w:t>论坛主题为</w:t>
      </w:r>
      <w:r>
        <w:rPr>
          <w:rFonts w:hint="eastAsia" w:ascii="宋体" w:hAnsi="宋体" w:eastAsia="宋体"/>
          <w:sz w:val="24"/>
          <w:szCs w:val="24"/>
        </w:rPr>
        <w:t>“心理咨询理论和技术的本土化”</w:t>
      </w:r>
      <w:r>
        <w:rPr>
          <w:rFonts w:ascii="宋体" w:hAnsi="宋体" w:eastAsia="宋体"/>
          <w:sz w:val="24"/>
          <w:szCs w:val="24"/>
        </w:rPr>
        <w:t>，</w:t>
      </w:r>
      <w:r>
        <w:rPr>
          <w:rFonts w:hint="eastAsia" w:ascii="宋体" w:hAnsi="宋体" w:eastAsia="宋体"/>
          <w:sz w:val="24"/>
          <w:szCs w:val="24"/>
        </w:rPr>
        <w:t>由</w:t>
      </w:r>
      <w:r>
        <w:rPr>
          <w:rFonts w:ascii="宋体" w:hAnsi="宋体" w:eastAsia="宋体"/>
          <w:sz w:val="24"/>
          <w:szCs w:val="24"/>
        </w:rPr>
        <w:t>上海市教育委员会指导，</w:t>
      </w:r>
      <w:r>
        <w:rPr>
          <w:rFonts w:hint="eastAsia" w:ascii="宋体" w:hAnsi="宋体" w:eastAsia="宋体"/>
          <w:sz w:val="24"/>
          <w:szCs w:val="24"/>
        </w:rPr>
        <w:t>上海市学生德育发展中心</w:t>
      </w:r>
      <w:r>
        <w:rPr>
          <w:rFonts w:ascii="宋体" w:hAnsi="宋体" w:eastAsia="宋体"/>
          <w:sz w:val="24"/>
          <w:szCs w:val="24"/>
        </w:rPr>
        <w:t>、</w:t>
      </w:r>
      <w:r>
        <w:rPr>
          <w:rFonts w:hint="eastAsia" w:ascii="宋体" w:hAnsi="宋体" w:eastAsia="宋体"/>
          <w:sz w:val="24"/>
          <w:szCs w:val="24"/>
        </w:rPr>
        <w:t>上海学生心理健康教育发展中心</w:t>
      </w:r>
      <w:r>
        <w:rPr>
          <w:rFonts w:ascii="宋体" w:hAnsi="宋体" w:eastAsia="宋体"/>
          <w:sz w:val="24"/>
          <w:szCs w:val="24"/>
        </w:rPr>
        <w:t>、</w:t>
      </w:r>
      <w:r>
        <w:rPr>
          <w:rFonts w:hint="eastAsia" w:ascii="宋体" w:hAnsi="宋体" w:eastAsia="宋体"/>
          <w:sz w:val="24"/>
          <w:szCs w:val="24"/>
        </w:rPr>
        <w:t>上海高校心理咨询协会</w:t>
      </w:r>
      <w:r>
        <w:rPr>
          <w:rFonts w:ascii="宋体" w:hAnsi="宋体" w:eastAsia="宋体"/>
          <w:sz w:val="24"/>
          <w:szCs w:val="24"/>
        </w:rPr>
        <w:t>联合主办</w:t>
      </w:r>
      <w:r>
        <w:rPr>
          <w:rFonts w:hint="eastAsia" w:ascii="宋体" w:hAnsi="宋体" w:eastAsia="宋体"/>
          <w:sz w:val="24"/>
          <w:szCs w:val="24"/>
        </w:rPr>
        <w:t>，上海建桥学院承办。</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lang w:eastAsia="zh-CN"/>
        </w:rPr>
        <w:drawing>
          <wp:anchor distT="0" distB="0" distL="114935" distR="114935" simplePos="0" relativeHeight="251658240" behindDoc="0" locked="0" layoutInCell="1" allowOverlap="1">
            <wp:simplePos x="0" y="0"/>
            <wp:positionH relativeFrom="column">
              <wp:posOffset>88900</wp:posOffset>
            </wp:positionH>
            <wp:positionV relativeFrom="paragraph">
              <wp:posOffset>71120</wp:posOffset>
            </wp:positionV>
            <wp:extent cx="5273040" cy="1977390"/>
            <wp:effectExtent l="0" t="0" r="10160" b="3810"/>
            <wp:wrapSquare wrapText="bothSides"/>
            <wp:docPr id="1" name="图片 1" descr="IMG_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640"/>
                    <pic:cNvPicPr>
                      <a:picLocks noChangeAspect="1"/>
                    </pic:cNvPicPr>
                  </pic:nvPicPr>
                  <pic:blipFill>
                    <a:blip r:embed="rId4"/>
                    <a:stretch>
                      <a:fillRect/>
                    </a:stretch>
                  </pic:blipFill>
                  <pic:spPr>
                    <a:xfrm>
                      <a:off x="0" y="0"/>
                      <a:ext cx="5273040" cy="1977390"/>
                    </a:xfrm>
                    <a:prstGeom prst="rect">
                      <a:avLst/>
                    </a:prstGeom>
                  </pic:spPr>
                </pic:pic>
              </a:graphicData>
            </a:graphic>
          </wp:anchor>
        </w:drawing>
      </w:r>
      <w:r>
        <w:rPr>
          <w:rFonts w:hint="eastAsia" w:ascii="宋体" w:hAnsi="宋体" w:eastAsia="宋体"/>
          <w:sz w:val="24"/>
          <w:szCs w:val="24"/>
          <w:lang w:val="en-US" w:eastAsia="zh-CN"/>
        </w:rPr>
        <w:t xml:space="preserve">                          与会人员合影留念</w:t>
      </w:r>
    </w:p>
    <w:p>
      <w:pPr>
        <w:spacing w:line="360" w:lineRule="auto"/>
        <w:ind w:firstLine="480" w:firstLineChars="200"/>
        <w:jc w:val="left"/>
        <w:rPr>
          <w:rFonts w:hint="eastAsia" w:ascii="宋体" w:hAnsi="宋体" w:eastAsia="宋体"/>
          <w:sz w:val="24"/>
          <w:szCs w:val="24"/>
          <w:lang w:eastAsia="zh-CN"/>
        </w:rPr>
      </w:pPr>
      <w:r>
        <w:rPr>
          <w:rFonts w:hint="eastAsia" w:ascii="宋体" w:hAnsi="宋体" w:eastAsia="宋体"/>
          <w:sz w:val="24"/>
          <w:szCs w:val="24"/>
        </w:rPr>
        <w:t>上海市教育委员会副主任李永智、中国心理卫生协会大学生心理咨询专业委员会秘书长马喜亭、上海高校心理咨询协会会长黄晞建、上海建桥学院副校长朱瑞庭出席此次会议并致辞。</w:t>
      </w:r>
      <w:r>
        <w:rPr>
          <w:rFonts w:ascii="宋体" w:hAnsi="宋体" w:eastAsia="宋体"/>
          <w:sz w:val="24"/>
          <w:szCs w:val="24"/>
        </w:rPr>
        <w:t>来自</w:t>
      </w:r>
      <w:r>
        <w:rPr>
          <w:rFonts w:hint="eastAsia" w:ascii="宋体" w:hAnsi="宋体" w:eastAsia="宋体"/>
          <w:sz w:val="24"/>
          <w:szCs w:val="24"/>
        </w:rPr>
        <w:t>牛津大学、剑桥大学、伦敦国王学院、美国加州大学伯克利分校、德国鲁尔大学、日本山形大学</w:t>
      </w:r>
      <w:r>
        <w:rPr>
          <w:rFonts w:ascii="宋体" w:hAnsi="宋体" w:eastAsia="宋体"/>
          <w:sz w:val="24"/>
          <w:szCs w:val="24"/>
        </w:rPr>
        <w:t>以及我国大陆及台湾地区的十余所知名高校的心理咨询中心主任和专家参加会议并做主题发言，</w:t>
      </w:r>
      <w:r>
        <w:rPr>
          <w:rFonts w:hint="eastAsia" w:ascii="宋体" w:hAnsi="宋体" w:eastAsia="宋体"/>
          <w:sz w:val="24"/>
          <w:szCs w:val="24"/>
          <w:lang w:val="en-US" w:eastAsia="zh-CN"/>
        </w:rPr>
        <w:t>二</w:t>
      </w:r>
      <w:bookmarkStart w:id="0" w:name="_GoBack"/>
      <w:bookmarkEnd w:id="0"/>
      <w:r>
        <w:rPr>
          <w:rFonts w:hint="eastAsia" w:ascii="宋体" w:hAnsi="宋体" w:eastAsia="宋体"/>
          <w:sz w:val="24"/>
          <w:szCs w:val="24"/>
        </w:rPr>
        <w:t>百</w:t>
      </w:r>
      <w:r>
        <w:rPr>
          <w:rFonts w:ascii="宋体" w:hAnsi="宋体" w:eastAsia="宋体"/>
          <w:sz w:val="24"/>
          <w:szCs w:val="24"/>
        </w:rPr>
        <w:t>余位高校心理健康教育工作者参加会议</w:t>
      </w:r>
      <w:r>
        <w:rPr>
          <w:rFonts w:hint="eastAsia" w:ascii="宋体" w:hAnsi="宋体" w:eastAsia="宋体"/>
          <w:sz w:val="24"/>
          <w:szCs w:val="24"/>
        </w:rPr>
        <w:t>。</w:t>
      </w:r>
      <w:r>
        <w:rPr>
          <w:rFonts w:ascii="宋体" w:hAnsi="宋体" w:eastAsia="宋体"/>
          <w:sz w:val="24"/>
          <w:szCs w:val="24"/>
        </w:rPr>
        <w:t>来自国内外各高校的专家围绕高校心理咨询</w:t>
      </w:r>
      <w:r>
        <w:rPr>
          <w:rFonts w:hint="eastAsia" w:ascii="宋体" w:hAnsi="宋体" w:eastAsia="宋体"/>
          <w:sz w:val="24"/>
          <w:szCs w:val="24"/>
        </w:rPr>
        <w:t>理论与实践</w:t>
      </w:r>
      <w:r>
        <w:rPr>
          <w:rFonts w:ascii="宋体" w:hAnsi="宋体" w:eastAsia="宋体"/>
          <w:sz w:val="24"/>
          <w:szCs w:val="24"/>
        </w:rPr>
        <w:t>进行了充分的研讨和交流。</w:t>
      </w:r>
      <w:r>
        <w:rPr>
          <w:rFonts w:hint="eastAsia" w:ascii="宋体" w:hAnsi="宋体" w:eastAsia="宋体"/>
          <w:sz w:val="24"/>
          <w:szCs w:val="24"/>
          <w:lang w:eastAsia="zh-CN"/>
        </w:rPr>
        <w:drawing>
          <wp:inline distT="0" distB="0" distL="114300" distR="114300">
            <wp:extent cx="5271135" cy="3430905"/>
            <wp:effectExtent l="0" t="0" r="12065" b="10795"/>
            <wp:docPr id="3" name="图片 3" descr="1大会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大会现场"/>
                    <pic:cNvPicPr>
                      <a:picLocks noChangeAspect="1"/>
                    </pic:cNvPicPr>
                  </pic:nvPicPr>
                  <pic:blipFill>
                    <a:blip r:embed="rId5"/>
                    <a:stretch>
                      <a:fillRect/>
                    </a:stretch>
                  </pic:blipFill>
                  <pic:spPr>
                    <a:xfrm>
                      <a:off x="0" y="0"/>
                      <a:ext cx="5271135" cy="3430905"/>
                    </a:xfrm>
                    <a:prstGeom prst="rect">
                      <a:avLst/>
                    </a:prstGeom>
                  </pic:spPr>
                </pic:pic>
              </a:graphicData>
            </a:graphic>
          </wp:inline>
        </w:drawing>
      </w:r>
    </w:p>
    <w:p>
      <w:pPr>
        <w:spacing w:line="360" w:lineRule="auto"/>
        <w:ind w:firstLine="420" w:firstLineChars="20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大会现场</w:t>
      </w:r>
    </w:p>
    <w:p>
      <w:pPr>
        <w:spacing w:line="360" w:lineRule="auto"/>
        <w:jc w:val="left"/>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7325" cy="3510915"/>
            <wp:effectExtent l="0" t="0" r="3175" b="6985"/>
            <wp:docPr id="13" name="图片 13" descr="13会议现场观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会议现场观众"/>
                    <pic:cNvPicPr>
                      <a:picLocks noChangeAspect="1"/>
                    </pic:cNvPicPr>
                  </pic:nvPicPr>
                  <pic:blipFill>
                    <a:blip r:embed="rId6"/>
                    <a:stretch>
                      <a:fillRect/>
                    </a:stretch>
                  </pic:blipFill>
                  <pic:spPr>
                    <a:xfrm>
                      <a:off x="0" y="0"/>
                      <a:ext cx="5267325" cy="3510915"/>
                    </a:xfrm>
                    <a:prstGeom prst="rect">
                      <a:avLst/>
                    </a:prstGeom>
                  </pic:spPr>
                </pic:pic>
              </a:graphicData>
            </a:graphic>
          </wp:inline>
        </w:drawing>
      </w:r>
    </w:p>
    <w:p>
      <w:pPr>
        <w:spacing w:line="360" w:lineRule="auto"/>
        <w:ind w:firstLine="420" w:firstLineChars="20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现场观众</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上海建桥学院副校长朱瑞庭</w:t>
      </w:r>
      <w:r>
        <w:rPr>
          <w:rFonts w:ascii="宋体" w:hAnsi="宋体" w:eastAsia="宋体"/>
          <w:sz w:val="24"/>
          <w:szCs w:val="24"/>
        </w:rPr>
        <w:t>代表</w:t>
      </w:r>
      <w:r>
        <w:rPr>
          <w:rFonts w:hint="eastAsia" w:ascii="宋体" w:hAnsi="宋体" w:eastAsia="宋体"/>
          <w:sz w:val="24"/>
          <w:szCs w:val="24"/>
        </w:rPr>
        <w:t>学校</w:t>
      </w:r>
      <w:r>
        <w:rPr>
          <w:rFonts w:ascii="宋体" w:hAnsi="宋体" w:eastAsia="宋体"/>
          <w:sz w:val="24"/>
          <w:szCs w:val="24"/>
        </w:rPr>
        <w:t>致辞，欢迎国内外一线专家的带来，欢迎全国高校的各位参会教师。</w:t>
      </w:r>
      <w:r>
        <w:rPr>
          <w:rFonts w:hint="eastAsia" w:ascii="宋体" w:hAnsi="宋体" w:eastAsia="宋体"/>
          <w:sz w:val="24"/>
          <w:szCs w:val="24"/>
        </w:rPr>
        <w:t>他</w:t>
      </w:r>
      <w:r>
        <w:rPr>
          <w:rFonts w:ascii="宋体" w:hAnsi="宋体" w:eastAsia="宋体"/>
          <w:sz w:val="24"/>
          <w:szCs w:val="24"/>
        </w:rPr>
        <w:t>希望通过承办这样的国际论坛，促进</w:t>
      </w:r>
      <w:r>
        <w:rPr>
          <w:rFonts w:hint="eastAsia" w:ascii="宋体" w:hAnsi="宋体" w:eastAsia="宋体"/>
          <w:sz w:val="24"/>
          <w:szCs w:val="24"/>
        </w:rPr>
        <w:t>学校</w:t>
      </w:r>
      <w:r>
        <w:rPr>
          <w:rFonts w:ascii="宋体" w:hAnsi="宋体" w:eastAsia="宋体"/>
          <w:sz w:val="24"/>
          <w:szCs w:val="24"/>
        </w:rPr>
        <w:t>心理健康教育与咨询工作，为大学生心理健康发展提供更好的服务，同时在育人的大目标之下促进学校各项工作的开展。</w:t>
      </w:r>
    </w:p>
    <w:p>
      <w:pPr>
        <w:spacing w:line="360" w:lineRule="auto"/>
        <w:jc w:val="both"/>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6055" cy="3510915"/>
            <wp:effectExtent l="0" t="0" r="4445" b="6985"/>
            <wp:docPr id="4" name="图片 4" descr="3上海建桥学院副校长朱瑞庭致欢迎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上海建桥学院副校长朱瑞庭致欢迎词"/>
                    <pic:cNvPicPr>
                      <a:picLocks noChangeAspect="1"/>
                    </pic:cNvPicPr>
                  </pic:nvPicPr>
                  <pic:blipFill>
                    <a:blip r:embed="rId7"/>
                    <a:stretch>
                      <a:fillRect/>
                    </a:stretch>
                  </pic:blipFill>
                  <pic:spPr>
                    <a:xfrm>
                      <a:off x="0" y="0"/>
                      <a:ext cx="5266055" cy="3510915"/>
                    </a:xfrm>
                    <a:prstGeom prst="rect">
                      <a:avLst/>
                    </a:prstGeom>
                  </pic:spPr>
                </pic:pic>
              </a:graphicData>
            </a:graphic>
          </wp:inline>
        </w:drawing>
      </w:r>
    </w:p>
    <w:p>
      <w:pPr>
        <w:spacing w:line="360" w:lineRule="auto"/>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上海建桥学院副校长朱瑞庭代表学校致辞</w:t>
      </w:r>
    </w:p>
    <w:p>
      <w:pPr>
        <w:spacing w:line="360" w:lineRule="auto"/>
        <w:ind w:firstLine="420"/>
        <w:jc w:val="both"/>
        <w:rPr>
          <w:rFonts w:hint="eastAsia" w:ascii="宋体" w:hAnsi="宋体" w:eastAsia="宋体"/>
          <w:sz w:val="24"/>
          <w:szCs w:val="24"/>
        </w:rPr>
      </w:pPr>
      <w:r>
        <w:rPr>
          <w:rFonts w:hint="eastAsia" w:ascii="宋体" w:hAnsi="宋体" w:eastAsia="宋体"/>
          <w:sz w:val="24"/>
          <w:szCs w:val="24"/>
          <w:lang w:val="en-US" w:eastAsia="zh-CN"/>
        </w:rPr>
        <w:t>上海高校心理咨询协会会长黄晞建致辞，他认为</w:t>
      </w:r>
      <w:r>
        <w:rPr>
          <w:rFonts w:hint="eastAsia" w:ascii="宋体" w:hAnsi="宋体" w:eastAsia="宋体"/>
          <w:sz w:val="24"/>
          <w:szCs w:val="24"/>
        </w:rPr>
        <w:t>“未来，‘医教结合’结合将成为心理咨询发展的一个重要趋势”自今年9月15日人社部在国家职业资格中取消了心理咨询师后，“心理咨询师和心理医师结合的‘医教结合’模式将成为国家心理咨询师资质‘解冻’的关键。”</w:t>
      </w:r>
    </w:p>
    <w:p>
      <w:pPr>
        <w:spacing w:line="360" w:lineRule="auto"/>
        <w:jc w:val="both"/>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70500" cy="3514090"/>
            <wp:effectExtent l="0" t="0" r="0" b="3810"/>
            <wp:docPr id="5" name="图片 5" descr="4上海高校心理咨询协会会长黄晞建教授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上海高校心理咨询协会会长黄晞建教授致辞"/>
                    <pic:cNvPicPr>
                      <a:picLocks noChangeAspect="1"/>
                    </pic:cNvPicPr>
                  </pic:nvPicPr>
                  <pic:blipFill>
                    <a:blip r:embed="rId8"/>
                    <a:stretch>
                      <a:fillRect/>
                    </a:stretch>
                  </pic:blipFill>
                  <pic:spPr>
                    <a:xfrm>
                      <a:off x="0" y="0"/>
                      <a:ext cx="5270500" cy="3514090"/>
                    </a:xfrm>
                    <a:prstGeom prst="rect">
                      <a:avLst/>
                    </a:prstGeom>
                  </pic:spPr>
                </pic:pic>
              </a:graphicData>
            </a:graphic>
          </wp:inline>
        </w:drawing>
      </w:r>
    </w:p>
    <w:p>
      <w:pPr>
        <w:spacing w:line="360" w:lineRule="auto"/>
        <w:jc w:val="center"/>
        <w:rPr>
          <w:rFonts w:hint="eastAsia" w:ascii="宋体" w:hAnsi="宋体" w:eastAsia="宋体"/>
          <w:sz w:val="24"/>
          <w:szCs w:val="24"/>
          <w:lang w:eastAsia="zh-CN"/>
        </w:rPr>
      </w:pPr>
      <w:r>
        <w:rPr>
          <w:rFonts w:hint="eastAsia" w:ascii="宋体" w:hAnsi="宋体" w:eastAsia="宋体"/>
          <w:sz w:val="21"/>
          <w:szCs w:val="21"/>
          <w:lang w:val="en-US" w:eastAsia="zh-CN"/>
        </w:rPr>
        <w:t>上海高校心理咨询协会会长黄晞建致辞</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举办这次论坛，就是希望基于中国本土传统文化，借鉴和转化西方心理学理论和技术，加大国内心理健康的基础性研究，服务好国民心理健康。”中国心理卫生协会大学生心理咨询专业委员会秘书长马喜亭在致辞中表示。</w:t>
      </w:r>
    </w:p>
    <w:p>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50815" cy="3501390"/>
            <wp:effectExtent l="0" t="0" r="6985" b="3810"/>
            <wp:docPr id="6" name="图片 6" descr="5中国心理卫生协会大学生心理咨询专业委员会秘书长马喜亭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中国心理卫生协会大学生心理咨询专业委员会秘书长马喜亭致辞"/>
                    <pic:cNvPicPr>
                      <a:picLocks noChangeAspect="1"/>
                    </pic:cNvPicPr>
                  </pic:nvPicPr>
                  <pic:blipFill>
                    <a:blip r:embed="rId9"/>
                    <a:stretch>
                      <a:fillRect/>
                    </a:stretch>
                  </pic:blipFill>
                  <pic:spPr>
                    <a:xfrm>
                      <a:off x="0" y="0"/>
                      <a:ext cx="5250815" cy="3501390"/>
                    </a:xfrm>
                    <a:prstGeom prst="rect">
                      <a:avLst/>
                    </a:prstGeom>
                  </pic:spPr>
                </pic:pic>
              </a:graphicData>
            </a:graphic>
          </wp:inline>
        </w:drawing>
      </w:r>
    </w:p>
    <w:p>
      <w:pPr>
        <w:spacing w:line="360" w:lineRule="auto"/>
        <w:jc w:val="center"/>
        <w:rPr>
          <w:rFonts w:hint="eastAsia" w:ascii="宋体" w:hAnsi="宋体" w:eastAsia="宋体"/>
          <w:sz w:val="21"/>
          <w:szCs w:val="21"/>
          <w:lang w:eastAsia="zh-CN"/>
        </w:rPr>
      </w:pPr>
      <w:r>
        <w:rPr>
          <w:rFonts w:hint="eastAsia" w:ascii="宋体" w:hAnsi="宋体" w:eastAsia="宋体"/>
          <w:sz w:val="21"/>
          <w:szCs w:val="21"/>
        </w:rPr>
        <w:t>中国心理卫生协会大学生心理咨询专业委员会秘书长马喜亭</w:t>
      </w:r>
      <w:r>
        <w:rPr>
          <w:rFonts w:hint="eastAsia" w:ascii="宋体" w:hAnsi="宋体" w:eastAsia="宋体"/>
          <w:sz w:val="21"/>
          <w:szCs w:val="21"/>
          <w:lang w:val="en-US" w:eastAsia="zh-CN"/>
        </w:rPr>
        <w:t>致辞</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作为全国高校咨询事业起步点和领头羊的上海，心理健康教育咨询已经走过30年的发展历程。上海市教育委员会副主任李永智介绍</w:t>
      </w:r>
      <w:r>
        <w:rPr>
          <w:rFonts w:hint="eastAsia" w:ascii="宋体" w:hAnsi="宋体" w:eastAsia="宋体"/>
          <w:sz w:val="24"/>
          <w:szCs w:val="24"/>
          <w:lang w:val="en-US" w:eastAsia="zh-CN"/>
        </w:rPr>
        <w:t>了</w:t>
      </w:r>
      <w:r>
        <w:rPr>
          <w:rFonts w:hint="eastAsia" w:ascii="宋体" w:hAnsi="宋体" w:eastAsia="宋体"/>
          <w:sz w:val="24"/>
          <w:szCs w:val="24"/>
        </w:rPr>
        <w:t>上海目前初步构建</w:t>
      </w:r>
      <w:r>
        <w:rPr>
          <w:rFonts w:hint="eastAsia" w:ascii="宋体" w:hAnsi="宋体" w:eastAsia="宋体"/>
          <w:sz w:val="24"/>
          <w:szCs w:val="24"/>
          <w:lang w:val="en-US" w:eastAsia="zh-CN"/>
        </w:rPr>
        <w:t>的</w:t>
      </w:r>
      <w:r>
        <w:rPr>
          <w:rFonts w:ascii="宋体" w:hAnsi="宋体" w:eastAsia="宋体"/>
          <w:sz w:val="24"/>
          <w:szCs w:val="24"/>
        </w:rPr>
        <w:t>“市、区、校”三级心理健康教育网络</w:t>
      </w:r>
      <w:r>
        <w:rPr>
          <w:rFonts w:hint="eastAsia" w:ascii="宋体" w:hAnsi="宋体" w:eastAsia="宋体"/>
          <w:sz w:val="24"/>
          <w:szCs w:val="24"/>
          <w:lang w:eastAsia="zh-CN"/>
        </w:rPr>
        <w:t>、</w:t>
      </w:r>
      <w:r>
        <w:rPr>
          <w:rFonts w:hint="eastAsia" w:ascii="宋体" w:hAnsi="宋体" w:eastAsia="宋体"/>
          <w:sz w:val="24"/>
          <w:szCs w:val="24"/>
        </w:rPr>
        <w:t>开展高校心理健康教育的达标建设</w:t>
      </w:r>
      <w:r>
        <w:rPr>
          <w:rFonts w:hint="eastAsia" w:ascii="宋体" w:hAnsi="宋体" w:eastAsia="宋体"/>
          <w:sz w:val="24"/>
          <w:szCs w:val="24"/>
          <w:lang w:val="en-US" w:eastAsia="zh-CN"/>
        </w:rPr>
        <w:t>的情况；同时介绍了</w:t>
      </w:r>
      <w:r>
        <w:rPr>
          <w:rFonts w:hint="eastAsia" w:ascii="宋体" w:hAnsi="宋体" w:eastAsia="宋体"/>
          <w:sz w:val="24"/>
          <w:szCs w:val="24"/>
        </w:rPr>
        <w:t>心理健康教育师资培训督导与认证</w:t>
      </w:r>
      <w:r>
        <w:rPr>
          <w:rFonts w:hint="eastAsia" w:ascii="宋体" w:hAnsi="宋体" w:eastAsia="宋体"/>
          <w:sz w:val="24"/>
          <w:szCs w:val="24"/>
          <w:lang w:eastAsia="zh-CN"/>
        </w:rPr>
        <w:t>、</w:t>
      </w:r>
      <w:r>
        <w:rPr>
          <w:rFonts w:hint="eastAsia" w:ascii="宋体" w:hAnsi="宋体" w:eastAsia="宋体"/>
          <w:sz w:val="24"/>
          <w:szCs w:val="24"/>
        </w:rPr>
        <w:t>医校体系结合、建立国际合作与学术交流等方面</w:t>
      </w:r>
      <w:r>
        <w:rPr>
          <w:rFonts w:hint="eastAsia" w:ascii="宋体" w:hAnsi="宋体" w:eastAsia="宋体"/>
          <w:sz w:val="24"/>
          <w:szCs w:val="24"/>
          <w:lang w:val="en-US" w:eastAsia="zh-CN"/>
        </w:rPr>
        <w:t>的</w:t>
      </w:r>
      <w:r>
        <w:rPr>
          <w:rFonts w:hint="eastAsia" w:ascii="宋体" w:hAnsi="宋体" w:eastAsia="宋体"/>
          <w:sz w:val="24"/>
          <w:szCs w:val="24"/>
        </w:rPr>
        <w:t>探索。</w:t>
      </w:r>
    </w:p>
    <w:p>
      <w:pPr>
        <w:spacing w:line="360" w:lineRule="auto"/>
        <w:jc w:val="both"/>
        <w:rPr>
          <w:rFonts w:hint="eastAsia"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5250815" cy="3500120"/>
            <wp:effectExtent l="0" t="0" r="6985" b="5080"/>
            <wp:docPr id="7" name="图片 7" descr="6上海市教育委员会副主任李永智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上海市教育委员会副主任李永智讲话"/>
                    <pic:cNvPicPr>
                      <a:picLocks noChangeAspect="1"/>
                    </pic:cNvPicPr>
                  </pic:nvPicPr>
                  <pic:blipFill>
                    <a:blip r:embed="rId10"/>
                    <a:stretch>
                      <a:fillRect/>
                    </a:stretch>
                  </pic:blipFill>
                  <pic:spPr>
                    <a:xfrm>
                      <a:off x="0" y="0"/>
                      <a:ext cx="5250815" cy="3500120"/>
                    </a:xfrm>
                    <a:prstGeom prst="rect">
                      <a:avLst/>
                    </a:prstGeom>
                  </pic:spPr>
                </pic:pic>
              </a:graphicData>
            </a:graphic>
          </wp:inline>
        </w:drawing>
      </w:r>
    </w:p>
    <w:p>
      <w:pPr>
        <w:spacing w:line="360" w:lineRule="auto"/>
        <w:jc w:val="center"/>
        <w:rPr>
          <w:rFonts w:hint="eastAsia" w:ascii="宋体" w:hAnsi="宋体" w:eastAsia="宋体"/>
          <w:sz w:val="21"/>
          <w:szCs w:val="21"/>
          <w:lang w:val="en-US" w:eastAsia="zh-CN"/>
        </w:rPr>
      </w:pPr>
      <w:r>
        <w:rPr>
          <w:rFonts w:hint="eastAsia" w:ascii="宋体" w:hAnsi="宋体" w:eastAsia="宋体"/>
          <w:sz w:val="21"/>
          <w:szCs w:val="21"/>
        </w:rPr>
        <w:t>上海市教育委员会副主任李永智</w:t>
      </w:r>
      <w:r>
        <w:rPr>
          <w:rFonts w:hint="eastAsia" w:ascii="宋体" w:hAnsi="宋体" w:eastAsia="宋体"/>
          <w:sz w:val="21"/>
          <w:szCs w:val="21"/>
          <w:lang w:val="en-US" w:eastAsia="zh-CN"/>
        </w:rPr>
        <w:t>讲话</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在上午的主旨发言中的，上海中医药大学校党委副书记、副校长朱惠蓉教授在构建大学生健康教育本土模式中，提出要处理好传统与现代，内源和外源，理论和实践等关系，通过“道、学、技”并进，充分挖掘中医药文化中的心身智慧，注重“源、联、用”步步深入，促进传统智慧的现代应用和中西融合。</w:t>
      </w:r>
    </w:p>
    <w:p>
      <w:pPr>
        <w:spacing w:line="360" w:lineRule="auto"/>
        <w:jc w:val="both"/>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52085" cy="3502025"/>
            <wp:effectExtent l="0" t="0" r="5715" b="3175"/>
            <wp:docPr id="8" name="图片 8" descr="7上海中医药大学党委副书记、副校长朱惠蓉教授主旨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上海中医药大学党委副书记、副校长朱惠蓉教授主旨发言"/>
                    <pic:cNvPicPr>
                      <a:picLocks noChangeAspect="1"/>
                    </pic:cNvPicPr>
                  </pic:nvPicPr>
                  <pic:blipFill>
                    <a:blip r:embed="rId11"/>
                    <a:stretch>
                      <a:fillRect/>
                    </a:stretch>
                  </pic:blipFill>
                  <pic:spPr>
                    <a:xfrm>
                      <a:off x="0" y="0"/>
                      <a:ext cx="5252085" cy="3502025"/>
                    </a:xfrm>
                    <a:prstGeom prst="rect">
                      <a:avLst/>
                    </a:prstGeom>
                  </pic:spPr>
                </pic:pic>
              </a:graphicData>
            </a:graphic>
          </wp:inline>
        </w:drawing>
      </w:r>
    </w:p>
    <w:p>
      <w:pPr>
        <w:spacing w:line="360" w:lineRule="auto"/>
        <w:ind w:firstLine="1050" w:firstLineChars="500"/>
        <w:jc w:val="both"/>
        <w:rPr>
          <w:rFonts w:hint="eastAsia" w:ascii="宋体" w:hAnsi="宋体" w:eastAsia="宋体"/>
          <w:sz w:val="24"/>
          <w:szCs w:val="24"/>
          <w:lang w:eastAsia="zh-CN"/>
        </w:rPr>
      </w:pPr>
      <w:r>
        <w:rPr>
          <w:rFonts w:hint="eastAsia" w:ascii="宋体" w:hAnsi="宋体" w:eastAsia="宋体"/>
          <w:sz w:val="21"/>
          <w:szCs w:val="21"/>
          <w:lang w:eastAsia="zh-CN"/>
        </w:rPr>
        <w:t>上海中医药大学校党委副书记、副校长朱惠蓉教授</w:t>
      </w:r>
      <w:r>
        <w:rPr>
          <w:rFonts w:hint="eastAsia" w:ascii="宋体" w:hAnsi="宋体" w:eastAsia="宋体"/>
          <w:sz w:val="21"/>
          <w:szCs w:val="21"/>
          <w:lang w:val="en-US" w:eastAsia="zh-CN"/>
        </w:rPr>
        <w:t>做主旨演讲</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美国加州大学伯克利分校</w:t>
      </w:r>
      <w:r>
        <w:rPr>
          <w:rFonts w:ascii="宋体" w:hAnsi="宋体" w:eastAsia="宋体"/>
          <w:sz w:val="24"/>
          <w:szCs w:val="24"/>
        </w:rPr>
        <w:t xml:space="preserve">Jeffrey P </w:t>
      </w:r>
      <w:r>
        <w:rPr>
          <w:rFonts w:hint="eastAsia" w:ascii="宋体" w:hAnsi="宋体" w:eastAsia="宋体"/>
          <w:sz w:val="24"/>
          <w:szCs w:val="24"/>
        </w:rPr>
        <w:t>博士，从</w:t>
      </w:r>
      <w:r>
        <w:rPr>
          <w:rFonts w:ascii="宋体" w:hAnsi="宋体" w:eastAsia="宋体"/>
          <w:sz w:val="24"/>
          <w:szCs w:val="24"/>
        </w:rPr>
        <w:t>美国心理学从业资格认证类型和要求</w:t>
      </w:r>
      <w:r>
        <w:rPr>
          <w:rFonts w:hint="eastAsia" w:ascii="宋体" w:hAnsi="宋体" w:eastAsia="宋体"/>
          <w:sz w:val="24"/>
          <w:szCs w:val="24"/>
        </w:rPr>
        <w:t>、</w:t>
      </w:r>
      <w:r>
        <w:rPr>
          <w:rFonts w:ascii="宋体" w:hAnsi="宋体" w:eastAsia="宋体"/>
          <w:sz w:val="24"/>
          <w:szCs w:val="24"/>
        </w:rPr>
        <w:t>大学心理咨询从业</w:t>
      </w:r>
      <w:r>
        <w:rPr>
          <w:rFonts w:hint="eastAsia" w:ascii="宋体" w:hAnsi="宋体" w:eastAsia="宋体"/>
          <w:sz w:val="24"/>
          <w:szCs w:val="24"/>
        </w:rPr>
        <w:t>要求的历史背景等方面梳理了美国大学心理咨询师的培训与管理情况。</w:t>
      </w:r>
    </w:p>
    <w:p>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73040" cy="3515360"/>
            <wp:effectExtent l="0" t="0" r="10160" b="2540"/>
            <wp:docPr id="9" name="图片 9" descr="8美国加州大学伯克利分校Jeffrey p博士主旨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美国加州大学伯克利分校Jeffrey p博士主旨发言"/>
                    <pic:cNvPicPr>
                      <a:picLocks noChangeAspect="1"/>
                    </pic:cNvPicPr>
                  </pic:nvPicPr>
                  <pic:blipFill>
                    <a:blip r:embed="rId12"/>
                    <a:stretch>
                      <a:fillRect/>
                    </a:stretch>
                  </pic:blipFill>
                  <pic:spPr>
                    <a:xfrm>
                      <a:off x="0" y="0"/>
                      <a:ext cx="5273040" cy="3515360"/>
                    </a:xfrm>
                    <a:prstGeom prst="rect">
                      <a:avLst/>
                    </a:prstGeom>
                  </pic:spPr>
                </pic:pic>
              </a:graphicData>
            </a:graphic>
          </wp:inline>
        </w:drawing>
      </w:r>
    </w:p>
    <w:p>
      <w:pPr>
        <w:spacing w:line="360" w:lineRule="auto"/>
        <w:jc w:val="center"/>
        <w:rPr>
          <w:rFonts w:hint="eastAsia" w:ascii="宋体" w:hAnsi="宋体" w:eastAsia="宋体"/>
          <w:sz w:val="21"/>
          <w:szCs w:val="21"/>
          <w:lang w:eastAsia="zh-CN"/>
        </w:rPr>
      </w:pPr>
      <w:r>
        <w:rPr>
          <w:rFonts w:hint="eastAsia" w:ascii="宋体" w:hAnsi="宋体" w:eastAsia="宋体"/>
          <w:sz w:val="21"/>
          <w:szCs w:val="21"/>
        </w:rPr>
        <w:t>美国加州大学伯克利分校</w:t>
      </w:r>
      <w:r>
        <w:rPr>
          <w:rFonts w:ascii="宋体" w:hAnsi="宋体" w:eastAsia="宋体"/>
          <w:sz w:val="21"/>
          <w:szCs w:val="21"/>
        </w:rPr>
        <w:t xml:space="preserve">Jeffrey P </w:t>
      </w:r>
      <w:r>
        <w:rPr>
          <w:rFonts w:hint="eastAsia" w:ascii="宋体" w:hAnsi="宋体" w:eastAsia="宋体"/>
          <w:sz w:val="21"/>
          <w:szCs w:val="21"/>
        </w:rPr>
        <w:t>博士</w:t>
      </w:r>
      <w:r>
        <w:rPr>
          <w:rFonts w:hint="eastAsia" w:ascii="宋体" w:hAnsi="宋体" w:eastAsia="宋体"/>
          <w:sz w:val="21"/>
          <w:szCs w:val="21"/>
          <w:lang w:val="en-US" w:eastAsia="zh-CN"/>
        </w:rPr>
        <w:t>做主旨演讲</w:t>
      </w:r>
    </w:p>
    <w:p>
      <w:pPr>
        <w:pStyle w:val="6"/>
        <w:spacing w:line="360" w:lineRule="auto"/>
        <w:ind w:firstLine="480"/>
        <w:rPr>
          <w:rFonts w:hint="eastAsia" w:hAnsi="宋体"/>
        </w:rPr>
      </w:pPr>
      <w:r>
        <w:rPr>
          <w:rFonts w:hint="eastAsia" w:hAnsi="宋体"/>
        </w:rPr>
        <w:t>上海学生心理健康教育发展中心</w:t>
      </w:r>
      <w:r>
        <w:rPr>
          <w:rFonts w:hint="eastAsia" w:hAnsi="宋体" w:cstheme="minorBidi"/>
          <w:kern w:val="2"/>
        </w:rPr>
        <w:t>主任李正云教授</w:t>
      </w:r>
      <w:r>
        <w:rPr>
          <w:rFonts w:hint="eastAsia" w:hAnsi="宋体"/>
        </w:rPr>
        <w:t>从家庭治疗到家校系统协同角度谈了高校心理咨询本土化的问题。家庭治疗在高校心理咨询中的研究报告却相对较少，应用没有得到重视</w:t>
      </w:r>
      <w:r>
        <w:rPr>
          <w:rFonts w:hint="eastAsia" w:hAnsi="宋体"/>
          <w:lang w:eastAsia="zh-CN"/>
        </w:rPr>
        <w:t>；</w:t>
      </w:r>
      <w:r>
        <w:rPr>
          <w:rFonts w:hint="eastAsia" w:hAnsi="宋体"/>
          <w:lang w:val="en-US" w:eastAsia="zh-CN"/>
        </w:rPr>
        <w:t>她</w:t>
      </w:r>
      <w:r>
        <w:rPr>
          <w:rFonts w:hint="eastAsia" w:hAnsi="宋体"/>
        </w:rPr>
        <w:t>从六方面提出了解决措施，并建议加强家庭治疗队伍培训，拓展其应用。</w:t>
      </w:r>
    </w:p>
    <w:p>
      <w:pPr>
        <w:pStyle w:val="6"/>
        <w:spacing w:line="360" w:lineRule="auto"/>
        <w:rPr>
          <w:rFonts w:hint="eastAsia" w:hAnsi="宋体" w:eastAsia="宋体"/>
          <w:lang w:eastAsia="zh-CN"/>
        </w:rPr>
      </w:pPr>
      <w:r>
        <w:rPr>
          <w:rFonts w:hint="eastAsia" w:hAnsi="宋体" w:eastAsia="宋体"/>
          <w:lang w:eastAsia="zh-CN"/>
        </w:rPr>
        <w:drawing>
          <wp:inline distT="0" distB="0" distL="114300" distR="114300">
            <wp:extent cx="5233035" cy="3488055"/>
            <wp:effectExtent l="0" t="0" r="12065" b="4445"/>
            <wp:docPr id="10" name="图片 10" descr="9上海学生心理健康教育发展中心主任李正云教授主旨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上海学生心理健康教育发展中心主任李正云教授主旨发言"/>
                    <pic:cNvPicPr>
                      <a:picLocks noChangeAspect="1"/>
                    </pic:cNvPicPr>
                  </pic:nvPicPr>
                  <pic:blipFill>
                    <a:blip r:embed="rId13"/>
                    <a:stretch>
                      <a:fillRect/>
                    </a:stretch>
                  </pic:blipFill>
                  <pic:spPr>
                    <a:xfrm>
                      <a:off x="0" y="0"/>
                      <a:ext cx="5233035" cy="3488055"/>
                    </a:xfrm>
                    <a:prstGeom prst="rect">
                      <a:avLst/>
                    </a:prstGeom>
                  </pic:spPr>
                </pic:pic>
              </a:graphicData>
            </a:graphic>
          </wp:inline>
        </w:drawing>
      </w:r>
    </w:p>
    <w:p>
      <w:pPr>
        <w:pStyle w:val="6"/>
        <w:spacing w:line="360" w:lineRule="auto"/>
        <w:jc w:val="center"/>
        <w:rPr>
          <w:rFonts w:hint="eastAsia" w:hAnsi="宋体" w:eastAsia="宋体"/>
          <w:lang w:eastAsia="zh-CN"/>
        </w:rPr>
      </w:pPr>
      <w:r>
        <w:rPr>
          <w:rFonts w:hint="eastAsia" w:hAnsi="宋体" w:eastAsia="宋体"/>
          <w:sz w:val="21"/>
          <w:szCs w:val="21"/>
          <w:lang w:eastAsia="zh-CN"/>
        </w:rPr>
        <w:t>上海学生心理健康教育发展中心主任李正云教授</w:t>
      </w:r>
      <w:r>
        <w:rPr>
          <w:rFonts w:hint="eastAsia" w:hAnsi="宋体"/>
          <w:sz w:val="21"/>
          <w:szCs w:val="21"/>
          <w:lang w:val="en-US" w:eastAsia="zh-CN"/>
        </w:rPr>
        <w:t>做主旨演讲</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英国剑桥大学心理咨询中心主任吉洛丁·杜佛，则重点介绍了剑桥提供“</w:t>
      </w:r>
      <w:r>
        <w:rPr>
          <w:rFonts w:hint="eastAsia" w:ascii="宋体" w:hAnsi="宋体" w:eastAsia="宋体"/>
          <w:sz w:val="24"/>
          <w:szCs w:val="24"/>
          <w:lang w:val="en-US" w:eastAsia="zh-CN"/>
        </w:rPr>
        <w:t>正</w:t>
      </w:r>
      <w:r>
        <w:rPr>
          <w:rFonts w:hint="eastAsia" w:ascii="宋体" w:hAnsi="宋体" w:eastAsia="宋体"/>
          <w:sz w:val="24"/>
          <w:szCs w:val="24"/>
        </w:rPr>
        <w:t>念项目”课程与咨询服务，让学生带着好奇和善意去关注当下在头脑、身体以及外部环境中所发生的事物，解决学生注意力、决策、睡眠、课程焦虑问题。</w:t>
      </w:r>
    </w:p>
    <w:p>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0340" cy="3505835"/>
            <wp:effectExtent l="0" t="0" r="10160" b="12065"/>
            <wp:docPr id="11" name="图片 11" descr="10英国剑桥大学Geraldine Dufour主旨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英国剑桥大学Geraldine Dufour主旨发言"/>
                    <pic:cNvPicPr>
                      <a:picLocks noChangeAspect="1"/>
                    </pic:cNvPicPr>
                  </pic:nvPicPr>
                  <pic:blipFill>
                    <a:blip r:embed="rId14"/>
                    <a:stretch>
                      <a:fillRect/>
                    </a:stretch>
                  </pic:blipFill>
                  <pic:spPr>
                    <a:xfrm>
                      <a:off x="0" y="0"/>
                      <a:ext cx="5260340" cy="3505835"/>
                    </a:xfrm>
                    <a:prstGeom prst="rect">
                      <a:avLst/>
                    </a:prstGeom>
                  </pic:spPr>
                </pic:pic>
              </a:graphicData>
            </a:graphic>
          </wp:inline>
        </w:drawing>
      </w:r>
    </w:p>
    <w:p>
      <w:pPr>
        <w:spacing w:line="360" w:lineRule="auto"/>
        <w:jc w:val="center"/>
        <w:rPr>
          <w:rFonts w:hint="eastAsia" w:ascii="宋体" w:hAnsi="宋体" w:eastAsia="宋体"/>
          <w:sz w:val="24"/>
          <w:szCs w:val="24"/>
          <w:lang w:eastAsia="zh-CN"/>
        </w:rPr>
      </w:pPr>
      <w:r>
        <w:rPr>
          <w:rFonts w:hint="eastAsia" w:ascii="宋体" w:hAnsi="宋体" w:eastAsia="宋体"/>
          <w:sz w:val="21"/>
          <w:szCs w:val="21"/>
        </w:rPr>
        <w:t>英国剑桥大学心理咨询中心主任吉洛丁·杜佛</w:t>
      </w:r>
      <w:r>
        <w:rPr>
          <w:rFonts w:hint="eastAsia" w:ascii="宋体" w:hAnsi="宋体" w:eastAsia="宋体"/>
          <w:sz w:val="21"/>
          <w:szCs w:val="21"/>
          <w:lang w:val="en-US" w:eastAsia="zh-CN"/>
        </w:rPr>
        <w:t>做主旨演讲</w:t>
      </w:r>
    </w:p>
    <w:p>
      <w:pPr>
        <w:spacing w:line="360" w:lineRule="auto"/>
        <w:ind w:firstLine="480" w:firstLineChars="200"/>
        <w:rPr>
          <w:rFonts w:hint="eastAsia" w:ascii="宋体" w:eastAsia="宋体" w:cs="宋体"/>
          <w:kern w:val="0"/>
          <w:sz w:val="24"/>
          <w:szCs w:val="24"/>
          <w:lang w:val="en-US" w:eastAsia="zh-CN"/>
        </w:rPr>
      </w:pPr>
      <w:r>
        <w:rPr>
          <w:rFonts w:hint="eastAsia" w:ascii="宋体" w:eastAsia="宋体" w:cs="宋体"/>
          <w:kern w:val="0"/>
          <w:sz w:val="24"/>
          <w:szCs w:val="24"/>
          <w:lang w:val="en-US" w:eastAsia="zh-CN"/>
        </w:rPr>
        <w:t>上海交通大学心理咨询中心主任杨文圣博士介绍了写心冥想的认识、困惑、想法、具体操作，并例举案例进行说明。他在心理咨询本土化方面做了大胆的尝试，他的著作《两仪心理咨询——心理咨询的中国阐释》作为论坛的推荐图书。</w:t>
      </w:r>
    </w:p>
    <w:p>
      <w:pPr>
        <w:spacing w:line="360" w:lineRule="auto"/>
        <w:rPr>
          <w:rFonts w:hint="eastAsia" w:ascii="宋体" w:eastAsia="宋体" w:cs="宋体"/>
          <w:kern w:val="0"/>
          <w:sz w:val="24"/>
          <w:szCs w:val="24"/>
          <w:lang w:val="en-US" w:eastAsia="zh-CN"/>
        </w:rPr>
      </w:pPr>
      <w:r>
        <w:rPr>
          <w:rFonts w:hint="eastAsia" w:ascii="宋体" w:eastAsia="宋体" w:cs="宋体"/>
          <w:kern w:val="0"/>
          <w:sz w:val="24"/>
          <w:szCs w:val="24"/>
          <w:lang w:val="en-US" w:eastAsia="zh-CN"/>
        </w:rPr>
        <w:drawing>
          <wp:inline distT="0" distB="0" distL="114300" distR="114300">
            <wp:extent cx="5236845" cy="3492500"/>
            <wp:effectExtent l="0" t="0" r="8255" b="0"/>
            <wp:docPr id="12" name="图片 12" descr="11上海交通大学心理咨询中心主任杨文圣博士主旨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上海交通大学心理咨询中心主任杨文圣博士主旨发言"/>
                    <pic:cNvPicPr>
                      <a:picLocks noChangeAspect="1"/>
                    </pic:cNvPicPr>
                  </pic:nvPicPr>
                  <pic:blipFill>
                    <a:blip r:embed="rId15"/>
                    <a:stretch>
                      <a:fillRect/>
                    </a:stretch>
                  </pic:blipFill>
                  <pic:spPr>
                    <a:xfrm>
                      <a:off x="0" y="0"/>
                      <a:ext cx="5236845" cy="3492500"/>
                    </a:xfrm>
                    <a:prstGeom prst="rect">
                      <a:avLst/>
                    </a:prstGeom>
                  </pic:spPr>
                </pic:pic>
              </a:graphicData>
            </a:graphic>
          </wp:inline>
        </w:drawing>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t>上海交通大学心理咨询中心主任杨文圣博士做主旨演讲</w:t>
      </w:r>
    </w:p>
    <w:p>
      <w:pPr>
        <w:spacing w:line="360" w:lineRule="auto"/>
        <w:ind w:firstLine="480" w:firstLineChars="200"/>
        <w:rPr>
          <w:rFonts w:hint="eastAsia" w:ascii="宋体" w:eastAsia="宋体" w:cs="宋体"/>
          <w:kern w:val="0"/>
          <w:sz w:val="24"/>
          <w:szCs w:val="24"/>
        </w:rPr>
      </w:pPr>
      <w:r>
        <w:rPr>
          <w:rFonts w:ascii="宋体" w:eastAsia="宋体" w:cs="宋体"/>
          <w:kern w:val="0"/>
          <w:sz w:val="24"/>
          <w:szCs w:val="24"/>
        </w:rPr>
        <w:t>下午的主旨发言和讨论环节分</w:t>
      </w:r>
      <w:r>
        <w:rPr>
          <w:rFonts w:hint="eastAsia" w:ascii="宋体" w:eastAsia="宋体" w:cs="宋体"/>
          <w:kern w:val="0"/>
          <w:sz w:val="24"/>
          <w:szCs w:val="24"/>
        </w:rPr>
        <w:t>三</w:t>
      </w:r>
      <w:r>
        <w:rPr>
          <w:rFonts w:ascii="宋体" w:eastAsia="宋体" w:cs="宋体"/>
          <w:kern w:val="0"/>
          <w:sz w:val="24"/>
          <w:szCs w:val="24"/>
        </w:rPr>
        <w:t>个会场进行，</w:t>
      </w:r>
      <w:r>
        <w:rPr>
          <w:rFonts w:hint="eastAsia" w:ascii="宋体" w:eastAsia="宋体" w:cs="宋体"/>
          <w:kern w:val="0"/>
          <w:sz w:val="24"/>
          <w:szCs w:val="24"/>
        </w:rPr>
        <w:t>来自牛津大学、英国国王学院、德国鲁尔波鸿大学、台湾彰化师大、日本山形大学、浙江大学、北京航空航天大学、华东师范大学、同济大学、上海大学等学校的</w:t>
      </w:r>
      <w:r>
        <w:rPr>
          <w:rFonts w:ascii="宋体" w:eastAsia="宋体" w:cs="宋体"/>
          <w:kern w:val="0"/>
          <w:sz w:val="24"/>
          <w:szCs w:val="24"/>
        </w:rPr>
        <w:t>专家们分享了各自学校在</w:t>
      </w:r>
      <w:r>
        <w:rPr>
          <w:rFonts w:hint="eastAsia" w:ascii="宋体" w:eastAsia="宋体" w:cs="宋体"/>
          <w:kern w:val="0"/>
          <w:sz w:val="24"/>
          <w:szCs w:val="24"/>
        </w:rPr>
        <w:t>实施心理咨询理论和技术本土化方面</w:t>
      </w:r>
      <w:r>
        <w:rPr>
          <w:rFonts w:ascii="宋体" w:eastAsia="宋体" w:cs="宋体"/>
          <w:kern w:val="0"/>
          <w:sz w:val="24"/>
          <w:szCs w:val="24"/>
        </w:rPr>
        <w:t>的做法与思考</w:t>
      </w:r>
      <w:r>
        <w:rPr>
          <w:rFonts w:hint="eastAsia" w:ascii="宋体" w:eastAsia="宋体" w:cs="宋体"/>
          <w:kern w:val="0"/>
          <w:sz w:val="24"/>
          <w:szCs w:val="24"/>
        </w:rPr>
        <w:t>。</w:t>
      </w:r>
    </w:p>
    <w:p>
      <w:pPr>
        <w:spacing w:line="360" w:lineRule="auto"/>
        <w:rPr>
          <w:rFonts w:hint="eastAsia" w:ascii="宋体" w:eastAsia="宋体" w:cs="宋体"/>
          <w:kern w:val="0"/>
          <w:sz w:val="24"/>
          <w:szCs w:val="24"/>
          <w:lang w:eastAsia="zh-CN"/>
        </w:rPr>
      </w:pPr>
      <w:r>
        <w:rPr>
          <w:rFonts w:hint="eastAsia" w:ascii="宋体" w:eastAsia="宋体" w:cs="宋体"/>
          <w:kern w:val="0"/>
          <w:sz w:val="24"/>
          <w:szCs w:val="24"/>
          <w:lang w:eastAsia="zh-CN"/>
        </w:rPr>
        <w:drawing>
          <wp:inline distT="0" distB="0" distL="114300" distR="114300">
            <wp:extent cx="5267325" cy="3950335"/>
            <wp:effectExtent l="0" t="0" r="3175" b="12065"/>
            <wp:docPr id="14" name="图片 14" descr="IMG_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657"/>
                    <pic:cNvPicPr>
                      <a:picLocks noChangeAspect="1"/>
                    </pic:cNvPicPr>
                  </pic:nvPicPr>
                  <pic:blipFill>
                    <a:blip r:embed="rId16"/>
                    <a:stretch>
                      <a:fillRect/>
                    </a:stretch>
                  </pic:blipFill>
                  <pic:spPr>
                    <a:xfrm>
                      <a:off x="0" y="0"/>
                      <a:ext cx="5267325" cy="3950335"/>
                    </a:xfrm>
                    <a:prstGeom prst="rect">
                      <a:avLst/>
                    </a:prstGeom>
                  </pic:spPr>
                </pic:pic>
              </a:graphicData>
            </a:graphic>
          </wp:inline>
        </w:drawing>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t>分论坛一现场</w:t>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drawing>
          <wp:inline distT="0" distB="0" distL="114300" distR="114300">
            <wp:extent cx="5266055" cy="3510915"/>
            <wp:effectExtent l="0" t="0" r="4445" b="6985"/>
            <wp:docPr id="15" name="图片 15" descr="分会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分会场1"/>
                    <pic:cNvPicPr>
                      <a:picLocks noChangeAspect="1"/>
                    </pic:cNvPicPr>
                  </pic:nvPicPr>
                  <pic:blipFill>
                    <a:blip r:embed="rId17"/>
                    <a:stretch>
                      <a:fillRect/>
                    </a:stretch>
                  </pic:blipFill>
                  <pic:spPr>
                    <a:xfrm>
                      <a:off x="0" y="0"/>
                      <a:ext cx="5266055" cy="3510915"/>
                    </a:xfrm>
                    <a:prstGeom prst="rect">
                      <a:avLst/>
                    </a:prstGeom>
                  </pic:spPr>
                </pic:pic>
              </a:graphicData>
            </a:graphic>
          </wp:inline>
        </w:drawing>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t>分论坛二现场</w:t>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drawing>
          <wp:inline distT="0" distB="0" distL="114300" distR="114300">
            <wp:extent cx="5266055" cy="3510915"/>
            <wp:effectExtent l="0" t="0" r="4445" b="6985"/>
            <wp:docPr id="16" name="图片 16" descr="分会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分会场2"/>
                    <pic:cNvPicPr>
                      <a:picLocks noChangeAspect="1"/>
                    </pic:cNvPicPr>
                  </pic:nvPicPr>
                  <pic:blipFill>
                    <a:blip r:embed="rId18"/>
                    <a:stretch>
                      <a:fillRect/>
                    </a:stretch>
                  </pic:blipFill>
                  <pic:spPr>
                    <a:xfrm>
                      <a:off x="0" y="0"/>
                      <a:ext cx="5266055" cy="3510915"/>
                    </a:xfrm>
                    <a:prstGeom prst="rect">
                      <a:avLst/>
                    </a:prstGeom>
                  </pic:spPr>
                </pic:pic>
              </a:graphicData>
            </a:graphic>
          </wp:inline>
        </w:drawing>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t>分论坛三现场</w:t>
      </w:r>
    </w:p>
    <w:p>
      <w:pPr>
        <w:spacing w:line="360" w:lineRule="auto"/>
        <w:ind w:firstLine="480" w:firstLineChars="200"/>
        <w:rPr>
          <w:rFonts w:hint="eastAsia" w:ascii="宋体" w:eastAsia="宋体" w:cs="宋体"/>
          <w:kern w:val="0"/>
          <w:sz w:val="24"/>
          <w:szCs w:val="24"/>
        </w:rPr>
      </w:pPr>
      <w:r>
        <w:rPr>
          <w:rFonts w:hint="eastAsia" w:ascii="宋体" w:hAnsi="宋体" w:eastAsia="宋体"/>
          <w:sz w:val="24"/>
          <w:szCs w:val="24"/>
        </w:rPr>
        <w:t>当天，还召开了上海高校心理咨询协会第</w:t>
      </w:r>
      <w:r>
        <w:rPr>
          <w:rFonts w:ascii="宋体" w:hAnsi="宋体" w:eastAsia="宋体"/>
          <w:sz w:val="24"/>
          <w:szCs w:val="24"/>
        </w:rPr>
        <w:t>25</w:t>
      </w:r>
      <w:r>
        <w:rPr>
          <w:rFonts w:hint="eastAsia" w:ascii="宋体" w:hAnsi="宋体" w:eastAsia="宋体"/>
          <w:sz w:val="24"/>
          <w:szCs w:val="24"/>
        </w:rPr>
        <w:t>届学术年会，对2017年度上海市高校心理健康教育工作先进个人奖、先进集体进行表彰，颁发了上海市高校心</w:t>
      </w:r>
      <w:r>
        <w:rPr>
          <w:rFonts w:hint="eastAsia" w:ascii="宋体" w:eastAsia="宋体" w:cs="宋体"/>
          <w:kern w:val="0"/>
          <w:sz w:val="24"/>
          <w:szCs w:val="24"/>
        </w:rPr>
        <w:t>理健康教育工作30年、20年、10年奉献奖</w:t>
      </w:r>
      <w:r>
        <w:rPr>
          <w:rFonts w:hint="eastAsia" w:ascii="宋体" w:eastAsia="宋体" w:cs="宋体"/>
          <w:kern w:val="0"/>
          <w:sz w:val="24"/>
          <w:szCs w:val="24"/>
          <w:lang w:val="en-US" w:eastAsia="zh-CN"/>
        </w:rPr>
        <w:t>和优秀论文奖和优秀著作奖。</w:t>
      </w:r>
    </w:p>
    <w:p>
      <w:pPr>
        <w:spacing w:line="360" w:lineRule="auto"/>
        <w:rPr>
          <w:rFonts w:hint="eastAsia" w:ascii="宋体" w:eastAsia="宋体" w:cs="宋体"/>
          <w:kern w:val="0"/>
          <w:sz w:val="24"/>
          <w:szCs w:val="24"/>
          <w:lang w:eastAsia="zh-CN"/>
        </w:rPr>
      </w:pPr>
      <w:r>
        <w:rPr>
          <w:rFonts w:hint="eastAsia" w:ascii="宋体" w:eastAsia="宋体" w:cs="宋体"/>
          <w:kern w:val="0"/>
          <w:sz w:val="24"/>
          <w:szCs w:val="24"/>
          <w:lang w:eastAsia="zh-CN"/>
        </w:rPr>
        <w:drawing>
          <wp:inline distT="0" distB="0" distL="114300" distR="114300">
            <wp:extent cx="5266055" cy="3510915"/>
            <wp:effectExtent l="0" t="0" r="4445" b="6985"/>
            <wp:docPr id="17" name="图片 17" descr="429A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29A5607"/>
                    <pic:cNvPicPr>
                      <a:picLocks noChangeAspect="1"/>
                    </pic:cNvPicPr>
                  </pic:nvPicPr>
                  <pic:blipFill>
                    <a:blip r:embed="rId19"/>
                    <a:stretch>
                      <a:fillRect/>
                    </a:stretch>
                  </pic:blipFill>
                  <pic:spPr>
                    <a:xfrm>
                      <a:off x="0" y="0"/>
                      <a:ext cx="5266055" cy="3510915"/>
                    </a:xfrm>
                    <a:prstGeom prst="rect">
                      <a:avLst/>
                    </a:prstGeom>
                  </pic:spPr>
                </pic:pic>
              </a:graphicData>
            </a:graphic>
          </wp:inline>
        </w:drawing>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t>优秀著作奖颁奖</w:t>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drawing>
          <wp:inline distT="0" distB="0" distL="114300" distR="114300">
            <wp:extent cx="5272405" cy="3491865"/>
            <wp:effectExtent l="0" t="0" r="10795" b="635"/>
            <wp:docPr id="18" name="图片 18" descr="IMG_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6690"/>
                    <pic:cNvPicPr>
                      <a:picLocks noChangeAspect="1"/>
                    </pic:cNvPicPr>
                  </pic:nvPicPr>
                  <pic:blipFill>
                    <a:blip r:embed="rId20"/>
                    <a:stretch>
                      <a:fillRect/>
                    </a:stretch>
                  </pic:blipFill>
                  <pic:spPr>
                    <a:xfrm>
                      <a:off x="0" y="0"/>
                      <a:ext cx="5272405" cy="3491865"/>
                    </a:xfrm>
                    <a:prstGeom prst="rect">
                      <a:avLst/>
                    </a:prstGeom>
                  </pic:spPr>
                </pic:pic>
              </a:graphicData>
            </a:graphic>
          </wp:inline>
        </w:drawing>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t>先进集体奖颁奖</w:t>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drawing>
          <wp:inline distT="0" distB="0" distL="114300" distR="114300">
            <wp:extent cx="5266055" cy="3510915"/>
            <wp:effectExtent l="0" t="0" r="4445" b="6985"/>
            <wp:docPr id="19" name="图片 19" descr="429A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29A5597"/>
                    <pic:cNvPicPr>
                      <a:picLocks noChangeAspect="1"/>
                    </pic:cNvPicPr>
                  </pic:nvPicPr>
                  <pic:blipFill>
                    <a:blip r:embed="rId21"/>
                    <a:stretch>
                      <a:fillRect/>
                    </a:stretch>
                  </pic:blipFill>
                  <pic:spPr>
                    <a:xfrm>
                      <a:off x="0" y="0"/>
                      <a:ext cx="5266055" cy="3510915"/>
                    </a:xfrm>
                    <a:prstGeom prst="rect">
                      <a:avLst/>
                    </a:prstGeom>
                  </pic:spPr>
                </pic:pic>
              </a:graphicData>
            </a:graphic>
          </wp:inline>
        </w:drawing>
      </w:r>
    </w:p>
    <w:p>
      <w:pPr>
        <w:spacing w:line="360" w:lineRule="auto"/>
        <w:jc w:val="center"/>
        <w:rPr>
          <w:rFonts w:hint="eastAsia" w:ascii="宋体" w:eastAsia="宋体" w:cs="宋体"/>
          <w:kern w:val="0"/>
          <w:sz w:val="21"/>
          <w:szCs w:val="21"/>
          <w:lang w:val="en-US" w:eastAsia="zh-CN"/>
        </w:rPr>
      </w:pPr>
      <w:r>
        <w:rPr>
          <w:rFonts w:hint="eastAsia" w:ascii="宋体" w:eastAsia="宋体" w:cs="宋体"/>
          <w:kern w:val="0"/>
          <w:sz w:val="21"/>
          <w:szCs w:val="21"/>
          <w:lang w:val="en-US" w:eastAsia="zh-CN"/>
        </w:rPr>
        <w:t>优秀论文奖颁奖</w:t>
      </w:r>
    </w:p>
    <w:p>
      <w:pPr>
        <w:spacing w:line="360" w:lineRule="auto"/>
        <w:ind w:firstLine="480" w:firstLineChars="200"/>
        <w:rPr>
          <w:rFonts w:hint="eastAsia" w:ascii="宋体" w:eastAsia="宋体" w:cs="宋体"/>
          <w:kern w:val="0"/>
          <w:sz w:val="24"/>
          <w:szCs w:val="24"/>
        </w:rPr>
      </w:pPr>
      <w:r>
        <w:rPr>
          <w:rFonts w:ascii="宋体" w:eastAsia="宋体" w:cs="宋体"/>
          <w:kern w:val="0"/>
          <w:sz w:val="24"/>
          <w:szCs w:val="24"/>
        </w:rPr>
        <w:t>此次论坛的召开，搭建</w:t>
      </w:r>
      <w:r>
        <w:rPr>
          <w:rFonts w:hint="eastAsia" w:ascii="宋体" w:eastAsia="宋体" w:cs="宋体"/>
          <w:kern w:val="0"/>
          <w:sz w:val="24"/>
          <w:szCs w:val="24"/>
        </w:rPr>
        <w:t>了一个</w:t>
      </w:r>
      <w:r>
        <w:rPr>
          <w:rFonts w:ascii="宋体" w:eastAsia="宋体" w:cs="宋体"/>
          <w:kern w:val="0"/>
          <w:sz w:val="24"/>
          <w:szCs w:val="24"/>
        </w:rPr>
        <w:t>专业平台，</w:t>
      </w:r>
      <w:r>
        <w:rPr>
          <w:rFonts w:hint="eastAsia" w:ascii="宋体" w:eastAsia="宋体" w:cs="宋体"/>
          <w:kern w:val="0"/>
          <w:sz w:val="24"/>
          <w:szCs w:val="24"/>
        </w:rPr>
        <w:t>让国内外高校交流</w:t>
      </w:r>
      <w:r>
        <w:rPr>
          <w:rFonts w:ascii="宋体" w:eastAsia="宋体" w:cs="宋体"/>
          <w:kern w:val="0"/>
          <w:sz w:val="24"/>
          <w:szCs w:val="24"/>
        </w:rPr>
        <w:t>心理健康教育与咨询的理论研究与实践探索方面的成果</w:t>
      </w:r>
      <w:r>
        <w:rPr>
          <w:rFonts w:hint="eastAsia" w:ascii="宋体" w:eastAsia="宋体" w:cs="宋体"/>
          <w:kern w:val="0"/>
          <w:sz w:val="24"/>
          <w:szCs w:val="24"/>
        </w:rPr>
        <w:t>，也为国内教育德育工作从心理健康教育方面着手，加强</w:t>
      </w:r>
      <w:r>
        <w:rPr>
          <w:rFonts w:ascii="宋体" w:eastAsia="宋体" w:cs="宋体"/>
          <w:kern w:val="0"/>
          <w:sz w:val="24"/>
          <w:szCs w:val="24"/>
        </w:rPr>
        <w:t>和改进</w:t>
      </w:r>
      <w:r>
        <w:rPr>
          <w:rFonts w:hint="eastAsia" w:ascii="宋体" w:eastAsia="宋体" w:cs="宋体"/>
          <w:kern w:val="0"/>
          <w:sz w:val="24"/>
          <w:szCs w:val="24"/>
        </w:rPr>
        <w:t>新形势下</w:t>
      </w:r>
      <w:r>
        <w:rPr>
          <w:rFonts w:ascii="宋体" w:eastAsia="宋体" w:cs="宋体"/>
          <w:kern w:val="0"/>
          <w:sz w:val="24"/>
          <w:szCs w:val="24"/>
        </w:rPr>
        <w:t>高校思想政治工作</w:t>
      </w:r>
      <w:r>
        <w:rPr>
          <w:rFonts w:hint="eastAsia" w:ascii="宋体" w:eastAsia="宋体" w:cs="宋体"/>
          <w:kern w:val="0"/>
          <w:sz w:val="24"/>
          <w:szCs w:val="24"/>
        </w:rPr>
        <w:t>，进一步推进事业发展做了有益尝试。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29"/>
    <w:rsid w:val="00131A2F"/>
    <w:rsid w:val="00173719"/>
    <w:rsid w:val="00502FCB"/>
    <w:rsid w:val="00626964"/>
    <w:rsid w:val="006B15D9"/>
    <w:rsid w:val="00A6712A"/>
    <w:rsid w:val="00A77178"/>
    <w:rsid w:val="00AC1956"/>
    <w:rsid w:val="00C35629"/>
    <w:rsid w:val="00CA6A1D"/>
    <w:rsid w:val="00CB67AE"/>
    <w:rsid w:val="00E16EA6"/>
    <w:rsid w:val="04B2666F"/>
    <w:rsid w:val="0E492A8B"/>
    <w:rsid w:val="0E8B2C8C"/>
    <w:rsid w:val="107924CE"/>
    <w:rsid w:val="143851D2"/>
    <w:rsid w:val="14FB2FDE"/>
    <w:rsid w:val="1E6A40E4"/>
    <w:rsid w:val="21170296"/>
    <w:rsid w:val="2BEE2A91"/>
    <w:rsid w:val="2D6F75C0"/>
    <w:rsid w:val="2F8A7AA3"/>
    <w:rsid w:val="326C6183"/>
    <w:rsid w:val="34140E57"/>
    <w:rsid w:val="36A64E8D"/>
    <w:rsid w:val="3C390A63"/>
    <w:rsid w:val="3D7819A8"/>
    <w:rsid w:val="3EDA7D63"/>
    <w:rsid w:val="414F7EE4"/>
    <w:rsid w:val="423716DD"/>
    <w:rsid w:val="42F64EDE"/>
    <w:rsid w:val="60312210"/>
    <w:rsid w:val="621D4635"/>
    <w:rsid w:val="6E6236F8"/>
    <w:rsid w:val="7BC44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qFormat/>
    <w:uiPriority w:val="1"/>
  </w:style>
  <w:style w:type="table" w:default="1" w:styleId="4">
    <w:name w:val="Normal Table"/>
    <w:unhideWhenUsed/>
    <w:uiPriority w:val="99"/>
    <w:tblPr>
      <w:tblLayout w:type="fixed"/>
      <w:tblCellMar>
        <w:top w:w="0" w:type="dxa"/>
        <w:left w:w="108" w:type="dxa"/>
        <w:bottom w:w="0" w:type="dxa"/>
        <w:right w:w="108" w:type="dxa"/>
      </w:tblCellMar>
    </w:tblPr>
  </w:style>
  <w:style w:type="paragraph" w:styleId="2">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5">
    <w:name w:val="List Paragraph"/>
    <w:basedOn w:val="1"/>
    <w:qFormat/>
    <w:uiPriority w:val="34"/>
    <w:pPr>
      <w:widowControl/>
      <w:ind w:firstLine="420" w:firstLineChars="200"/>
      <w:jc w:val="left"/>
    </w:pPr>
    <w:rPr>
      <w:rFonts w:ascii="宋体" w:hAnsi="宋体" w:eastAsia="宋体" w:cs="宋体"/>
      <w:kern w:val="0"/>
      <w:sz w:val="24"/>
      <w:szCs w:val="24"/>
    </w:rPr>
  </w:style>
  <w:style w:type="paragraph" w:customStyle="1" w:styleId="6">
    <w:name w:val="Defaul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223</Words>
  <Characters>1277</Characters>
  <Lines>10</Lines>
  <Paragraphs>2</Paragraphs>
  <TotalTime>0</TotalTime>
  <ScaleCrop>false</ScaleCrop>
  <LinksUpToDate>false</LinksUpToDate>
  <CharactersWithSpaces>1498</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2017-11-08T03:24:00Z</dcterms:created>
  <dc:creator>276559539@qq.com</dc:creator>
  <cp:lastModifiedBy>张翠芳</cp:lastModifiedBy>
  <dcterms:modified xsi:type="dcterms:W3CDTF">2017-11-10T09:07:00Z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